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6D41" w:rsidRDefault="003A0DEA" w:rsidP="005610CB">
      <w:pPr>
        <w:spacing w:line="360" w:lineRule="auto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LDP</w:t>
      </w:r>
      <w:r w:rsidR="00D651E1">
        <w:rPr>
          <w:rFonts w:ascii="Arial" w:hAnsi="Arial" w:cs="Arial"/>
          <w:b/>
          <w:sz w:val="20"/>
          <w:szCs w:val="20"/>
        </w:rPr>
        <w:t xml:space="preserve">: </w:t>
      </w:r>
      <w:r w:rsidR="008B6370" w:rsidRPr="008B6370">
        <w:rPr>
          <w:rFonts w:ascii="Arial" w:hAnsi="Arial" w:cs="Arial"/>
          <w:b/>
          <w:sz w:val="20"/>
          <w:szCs w:val="20"/>
        </w:rPr>
        <w:t>Board Resolution on increasing bank loan limit</w:t>
      </w:r>
    </w:p>
    <w:p w:rsidR="00467BC0" w:rsidRDefault="00B70D7E" w:rsidP="005610CB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On </w:t>
      </w:r>
      <w:r w:rsidR="00ED6D41">
        <w:rPr>
          <w:rFonts w:ascii="Arial" w:hAnsi="Arial" w:cs="Arial"/>
          <w:sz w:val="20"/>
          <w:szCs w:val="20"/>
        </w:rPr>
        <w:t>25</w:t>
      </w:r>
      <w:r w:rsidR="00D74339">
        <w:rPr>
          <w:rFonts w:ascii="Arial" w:hAnsi="Arial" w:cs="Arial"/>
          <w:sz w:val="20"/>
          <w:szCs w:val="20"/>
        </w:rPr>
        <w:t xml:space="preserve"> Mar</w:t>
      </w:r>
      <w:r w:rsidR="00D52C26">
        <w:rPr>
          <w:rFonts w:ascii="Arial" w:hAnsi="Arial" w:cs="Arial"/>
          <w:sz w:val="20"/>
          <w:szCs w:val="20"/>
        </w:rPr>
        <w:t xml:space="preserve"> 2020</w:t>
      </w:r>
      <w:r w:rsidR="00467BC0">
        <w:rPr>
          <w:rFonts w:ascii="Arial" w:hAnsi="Arial" w:cs="Arial"/>
          <w:sz w:val="20"/>
          <w:szCs w:val="20"/>
        </w:rPr>
        <w:t>,</w:t>
      </w:r>
      <w:r w:rsidR="002E7FD0" w:rsidRPr="002E7FD0">
        <w:t xml:space="preserve"> </w:t>
      </w:r>
      <w:r w:rsidR="003A0DEA" w:rsidRPr="003A0DEA">
        <w:rPr>
          <w:rFonts w:ascii="Arial" w:hAnsi="Arial" w:cs="Arial"/>
          <w:sz w:val="20"/>
          <w:szCs w:val="20"/>
        </w:rPr>
        <w:t xml:space="preserve">Lam Dong Pharmaceutical </w:t>
      </w:r>
      <w:r w:rsidR="003A0DEA">
        <w:rPr>
          <w:rFonts w:ascii="Arial" w:hAnsi="Arial" w:cs="Arial"/>
          <w:sz w:val="20"/>
          <w:szCs w:val="20"/>
        </w:rPr>
        <w:t xml:space="preserve">Joint Stock Company </w:t>
      </w:r>
      <w:r w:rsidR="002E7FD0">
        <w:rPr>
          <w:rFonts w:ascii="Arial" w:hAnsi="Arial" w:cs="Arial"/>
          <w:sz w:val="20"/>
          <w:szCs w:val="20"/>
        </w:rPr>
        <w:t>announced the</w:t>
      </w:r>
      <w:r w:rsidR="008134FC">
        <w:rPr>
          <w:rFonts w:ascii="Arial" w:hAnsi="Arial" w:cs="Arial"/>
          <w:sz w:val="20"/>
          <w:szCs w:val="20"/>
        </w:rPr>
        <w:t xml:space="preserve"> </w:t>
      </w:r>
      <w:r w:rsidR="008B6370" w:rsidRPr="008B6370">
        <w:rPr>
          <w:rFonts w:ascii="Arial" w:hAnsi="Arial" w:cs="Arial"/>
          <w:sz w:val="20"/>
          <w:szCs w:val="20"/>
        </w:rPr>
        <w:t xml:space="preserve">Board Resolution on increasing bank loan limit </w:t>
      </w:r>
      <w:r w:rsidR="00132EC5">
        <w:rPr>
          <w:rFonts w:ascii="Arial" w:hAnsi="Arial" w:cs="Arial"/>
          <w:sz w:val="20"/>
          <w:szCs w:val="20"/>
        </w:rPr>
        <w:t xml:space="preserve">as </w:t>
      </w:r>
      <w:r w:rsidR="00467BC0">
        <w:rPr>
          <w:rFonts w:ascii="Arial" w:hAnsi="Arial" w:cs="Arial"/>
          <w:sz w:val="20"/>
          <w:szCs w:val="20"/>
        </w:rPr>
        <w:t>follows:</w:t>
      </w:r>
    </w:p>
    <w:p w:rsidR="008B6370" w:rsidRDefault="008B6370" w:rsidP="005610CB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8B6370">
        <w:rPr>
          <w:rFonts w:ascii="Arial" w:hAnsi="Arial" w:cs="Arial"/>
          <w:sz w:val="20"/>
          <w:szCs w:val="20"/>
        </w:rPr>
        <w:t>Arti</w:t>
      </w:r>
      <w:r>
        <w:rPr>
          <w:rFonts w:ascii="Arial" w:hAnsi="Arial" w:cs="Arial"/>
          <w:sz w:val="20"/>
          <w:szCs w:val="20"/>
        </w:rPr>
        <w:t>cle 1: Approving the increase in</w:t>
      </w:r>
      <w:r w:rsidRPr="008B6370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bank </w:t>
      </w:r>
      <w:r w:rsidRPr="008B6370">
        <w:rPr>
          <w:rFonts w:ascii="Arial" w:hAnsi="Arial" w:cs="Arial"/>
          <w:sz w:val="20"/>
          <w:szCs w:val="20"/>
        </w:rPr>
        <w:t xml:space="preserve">loan limit as follows: </w:t>
      </w:r>
    </w:p>
    <w:p w:rsidR="008B6370" w:rsidRDefault="008B6370" w:rsidP="005610CB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8B6370">
        <w:rPr>
          <w:rFonts w:ascii="Arial" w:hAnsi="Arial" w:cs="Arial"/>
          <w:sz w:val="20"/>
          <w:szCs w:val="20"/>
        </w:rPr>
        <w:t xml:space="preserve">- </w:t>
      </w:r>
      <w:r>
        <w:rPr>
          <w:rFonts w:ascii="Arial" w:hAnsi="Arial" w:cs="Arial"/>
          <w:sz w:val="20"/>
          <w:szCs w:val="20"/>
        </w:rPr>
        <w:t>Lender</w:t>
      </w:r>
      <w:r w:rsidRPr="008B6370">
        <w:rPr>
          <w:rFonts w:ascii="Arial" w:hAnsi="Arial" w:cs="Arial"/>
          <w:sz w:val="20"/>
          <w:szCs w:val="20"/>
        </w:rPr>
        <w:t xml:space="preserve">: Bank for Investment and Development of Vietnam - </w:t>
      </w:r>
      <w:r>
        <w:rPr>
          <w:rFonts w:ascii="Arial" w:hAnsi="Arial" w:cs="Arial"/>
          <w:sz w:val="20"/>
          <w:szCs w:val="20"/>
        </w:rPr>
        <w:t>Lam Dong Branch</w:t>
      </w:r>
    </w:p>
    <w:p w:rsidR="008B6370" w:rsidRDefault="008B6370" w:rsidP="005610CB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The loan:</w:t>
      </w:r>
      <w:r w:rsidRPr="008B6370">
        <w:rPr>
          <w:rFonts w:ascii="Arial" w:hAnsi="Arial" w:cs="Arial"/>
          <w:sz w:val="20"/>
          <w:szCs w:val="20"/>
        </w:rPr>
        <w:t xml:space="preserve"> </w:t>
      </w:r>
      <w:r w:rsidRPr="008B6370">
        <w:rPr>
          <w:rFonts w:ascii="Arial" w:hAnsi="Arial" w:cs="Arial"/>
          <w:sz w:val="20"/>
          <w:szCs w:val="20"/>
        </w:rPr>
        <w:t>VND</w:t>
      </w:r>
      <w:r w:rsidRPr="008B6370">
        <w:rPr>
          <w:rFonts w:ascii="Arial" w:hAnsi="Arial" w:cs="Arial"/>
          <w:sz w:val="20"/>
          <w:szCs w:val="20"/>
        </w:rPr>
        <w:t xml:space="preserve"> 15</w:t>
      </w:r>
      <w:r>
        <w:rPr>
          <w:rFonts w:ascii="Arial" w:hAnsi="Arial" w:cs="Arial"/>
          <w:sz w:val="20"/>
          <w:szCs w:val="20"/>
        </w:rPr>
        <w:t>,</w:t>
      </w:r>
      <w:r w:rsidRPr="008B6370">
        <w:rPr>
          <w:rFonts w:ascii="Arial" w:hAnsi="Arial" w:cs="Arial"/>
          <w:sz w:val="20"/>
          <w:szCs w:val="20"/>
        </w:rPr>
        <w:t>000</w:t>
      </w:r>
      <w:r>
        <w:rPr>
          <w:rFonts w:ascii="Arial" w:hAnsi="Arial" w:cs="Arial"/>
          <w:sz w:val="20"/>
          <w:szCs w:val="20"/>
        </w:rPr>
        <w:t>,</w:t>
      </w:r>
      <w:r w:rsidRPr="008B6370">
        <w:rPr>
          <w:rFonts w:ascii="Arial" w:hAnsi="Arial" w:cs="Arial"/>
          <w:sz w:val="20"/>
          <w:szCs w:val="20"/>
        </w:rPr>
        <w:t>000</w:t>
      </w:r>
      <w:r>
        <w:rPr>
          <w:rFonts w:ascii="Arial" w:hAnsi="Arial" w:cs="Arial"/>
          <w:sz w:val="20"/>
          <w:szCs w:val="20"/>
        </w:rPr>
        <w:t>,</w:t>
      </w:r>
      <w:r w:rsidRPr="008B6370">
        <w:rPr>
          <w:rFonts w:ascii="Arial" w:hAnsi="Arial" w:cs="Arial"/>
          <w:sz w:val="20"/>
          <w:szCs w:val="20"/>
        </w:rPr>
        <w:t xml:space="preserve">000 </w:t>
      </w:r>
    </w:p>
    <w:p w:rsidR="008B6370" w:rsidRDefault="008B6370" w:rsidP="005610CB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Loan interest rate: 5.5%/</w:t>
      </w:r>
      <w:r w:rsidRPr="008B6370">
        <w:rPr>
          <w:rFonts w:ascii="Arial" w:hAnsi="Arial" w:cs="Arial"/>
          <w:sz w:val="20"/>
          <w:szCs w:val="20"/>
        </w:rPr>
        <w:t xml:space="preserve">year;  </w:t>
      </w:r>
    </w:p>
    <w:p w:rsidR="008B6370" w:rsidRDefault="008B6370" w:rsidP="005610CB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8B6370">
        <w:rPr>
          <w:rFonts w:ascii="Arial" w:hAnsi="Arial" w:cs="Arial"/>
          <w:sz w:val="20"/>
          <w:szCs w:val="20"/>
        </w:rPr>
        <w:t>- Term of payment: after completing the procedures for issuing</w:t>
      </w:r>
      <w:r>
        <w:rPr>
          <w:rFonts w:ascii="Arial" w:hAnsi="Arial" w:cs="Arial"/>
          <w:sz w:val="20"/>
          <w:szCs w:val="20"/>
        </w:rPr>
        <w:t xml:space="preserve"> shares to raise</w:t>
      </w:r>
      <w:r w:rsidRPr="008B6370">
        <w:rPr>
          <w:rFonts w:ascii="Arial" w:hAnsi="Arial" w:cs="Arial"/>
          <w:sz w:val="20"/>
          <w:szCs w:val="20"/>
        </w:rPr>
        <w:t xml:space="preserve"> capital, no later than </w:t>
      </w:r>
      <w:r>
        <w:rPr>
          <w:rFonts w:ascii="Arial" w:hAnsi="Arial" w:cs="Arial"/>
          <w:sz w:val="20"/>
          <w:szCs w:val="20"/>
        </w:rPr>
        <w:t>September 30, 2020</w:t>
      </w:r>
    </w:p>
    <w:p w:rsidR="008B6370" w:rsidRDefault="008B6370" w:rsidP="005610CB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</w:t>
      </w:r>
      <w:r w:rsidRPr="008B6370">
        <w:rPr>
          <w:rFonts w:ascii="Arial" w:hAnsi="Arial" w:cs="Arial"/>
          <w:sz w:val="20"/>
          <w:szCs w:val="20"/>
        </w:rPr>
        <w:t xml:space="preserve">Authorizing Mr. Le </w:t>
      </w:r>
      <w:proofErr w:type="spellStart"/>
      <w:r w:rsidRPr="008B6370">
        <w:rPr>
          <w:rFonts w:ascii="Arial" w:hAnsi="Arial" w:cs="Arial"/>
          <w:sz w:val="20"/>
          <w:szCs w:val="20"/>
        </w:rPr>
        <w:t>Thiet</w:t>
      </w:r>
      <w:proofErr w:type="spellEnd"/>
      <w:r w:rsidRPr="008B63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B6370">
        <w:rPr>
          <w:rFonts w:ascii="Arial" w:hAnsi="Arial" w:cs="Arial"/>
          <w:sz w:val="20"/>
          <w:szCs w:val="20"/>
        </w:rPr>
        <w:t>Bao</w:t>
      </w:r>
      <w:proofErr w:type="spellEnd"/>
      <w:r w:rsidRPr="008B6370">
        <w:rPr>
          <w:rFonts w:ascii="Arial" w:hAnsi="Arial" w:cs="Arial"/>
          <w:sz w:val="20"/>
          <w:szCs w:val="20"/>
        </w:rPr>
        <w:t xml:space="preserve"> - General Director to sign loan contracts with the Bank to ensure the effectiveness and sufficient capital for operation </w:t>
      </w:r>
    </w:p>
    <w:p w:rsidR="008B6370" w:rsidRDefault="008B6370" w:rsidP="005610CB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8B6370">
        <w:rPr>
          <w:rFonts w:ascii="Arial" w:hAnsi="Arial" w:cs="Arial"/>
          <w:sz w:val="20"/>
          <w:szCs w:val="20"/>
        </w:rPr>
        <w:t>Article 2: This Resolution takes ef</w:t>
      </w:r>
      <w:r>
        <w:rPr>
          <w:rFonts w:ascii="Arial" w:hAnsi="Arial" w:cs="Arial"/>
          <w:sz w:val="20"/>
          <w:szCs w:val="20"/>
        </w:rPr>
        <w:t xml:space="preserve">fect from the date of signing. </w:t>
      </w:r>
      <w:r w:rsidRPr="008B6370">
        <w:rPr>
          <w:rFonts w:ascii="Arial" w:hAnsi="Arial" w:cs="Arial"/>
          <w:sz w:val="20"/>
          <w:szCs w:val="20"/>
        </w:rPr>
        <w:t xml:space="preserve">The Board of Directors, the Executive Board, the relevant departments and individuals of Lam Dong Pharmaceutical Joint Stock Company - </w:t>
      </w:r>
      <w:proofErr w:type="spellStart"/>
      <w:r w:rsidRPr="008B6370">
        <w:rPr>
          <w:rFonts w:ascii="Arial" w:hAnsi="Arial" w:cs="Arial"/>
          <w:sz w:val="20"/>
          <w:szCs w:val="20"/>
        </w:rPr>
        <w:t>Ladophar</w:t>
      </w:r>
      <w:proofErr w:type="spellEnd"/>
      <w:r w:rsidRPr="008B6370">
        <w:rPr>
          <w:rFonts w:ascii="Arial" w:hAnsi="Arial" w:cs="Arial"/>
          <w:sz w:val="20"/>
          <w:szCs w:val="20"/>
        </w:rPr>
        <w:t xml:space="preserve"> are responsible for the impl</w:t>
      </w:r>
      <w:r>
        <w:rPr>
          <w:rFonts w:ascii="Arial" w:hAnsi="Arial" w:cs="Arial"/>
          <w:sz w:val="20"/>
          <w:szCs w:val="20"/>
        </w:rPr>
        <w:t>ementation of this Resolution</w:t>
      </w:r>
      <w:bookmarkStart w:id="0" w:name="_GoBack"/>
      <w:bookmarkEnd w:id="0"/>
    </w:p>
    <w:sectPr w:rsidR="008B637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75638C"/>
    <w:multiLevelType w:val="hybridMultilevel"/>
    <w:tmpl w:val="B6429538"/>
    <w:lvl w:ilvl="0" w:tplc="DA14D234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0920735"/>
    <w:multiLevelType w:val="hybridMultilevel"/>
    <w:tmpl w:val="5D68BD10"/>
    <w:lvl w:ilvl="0" w:tplc="2850FA1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6733"/>
    <w:rsid w:val="00030ED9"/>
    <w:rsid w:val="00050E3D"/>
    <w:rsid w:val="000A0B74"/>
    <w:rsid w:val="00132EC5"/>
    <w:rsid w:val="00146DCF"/>
    <w:rsid w:val="0016411D"/>
    <w:rsid w:val="001F34A1"/>
    <w:rsid w:val="001F6744"/>
    <w:rsid w:val="002B42CC"/>
    <w:rsid w:val="002D481A"/>
    <w:rsid w:val="002D4939"/>
    <w:rsid w:val="002D53EE"/>
    <w:rsid w:val="002E7FD0"/>
    <w:rsid w:val="00304722"/>
    <w:rsid w:val="00327CF7"/>
    <w:rsid w:val="0033774A"/>
    <w:rsid w:val="00397004"/>
    <w:rsid w:val="003A0DEA"/>
    <w:rsid w:val="003A5CE9"/>
    <w:rsid w:val="003B73F7"/>
    <w:rsid w:val="00467BC0"/>
    <w:rsid w:val="00496733"/>
    <w:rsid w:val="004B2BA6"/>
    <w:rsid w:val="00503DD6"/>
    <w:rsid w:val="0052379D"/>
    <w:rsid w:val="005610CB"/>
    <w:rsid w:val="0058434E"/>
    <w:rsid w:val="005B40E5"/>
    <w:rsid w:val="006E15A6"/>
    <w:rsid w:val="00745D9A"/>
    <w:rsid w:val="0077456B"/>
    <w:rsid w:val="007A072F"/>
    <w:rsid w:val="007A1FCC"/>
    <w:rsid w:val="007B67AF"/>
    <w:rsid w:val="008134FC"/>
    <w:rsid w:val="00837771"/>
    <w:rsid w:val="0084485C"/>
    <w:rsid w:val="00853748"/>
    <w:rsid w:val="008544C2"/>
    <w:rsid w:val="008B6370"/>
    <w:rsid w:val="008C7A42"/>
    <w:rsid w:val="00981275"/>
    <w:rsid w:val="009C28F2"/>
    <w:rsid w:val="009E1744"/>
    <w:rsid w:val="00A06443"/>
    <w:rsid w:val="00A06521"/>
    <w:rsid w:val="00A128FC"/>
    <w:rsid w:val="00A34999"/>
    <w:rsid w:val="00A63B6C"/>
    <w:rsid w:val="00AA54AD"/>
    <w:rsid w:val="00AB2C99"/>
    <w:rsid w:val="00AB32F6"/>
    <w:rsid w:val="00AC4F64"/>
    <w:rsid w:val="00AF67BE"/>
    <w:rsid w:val="00B04704"/>
    <w:rsid w:val="00B70D7E"/>
    <w:rsid w:val="00BA1F12"/>
    <w:rsid w:val="00BA3FB7"/>
    <w:rsid w:val="00BD3CCA"/>
    <w:rsid w:val="00C36031"/>
    <w:rsid w:val="00C940B5"/>
    <w:rsid w:val="00D52C26"/>
    <w:rsid w:val="00D651E1"/>
    <w:rsid w:val="00D74339"/>
    <w:rsid w:val="00D77F89"/>
    <w:rsid w:val="00D92EFF"/>
    <w:rsid w:val="00DA54D0"/>
    <w:rsid w:val="00DD263A"/>
    <w:rsid w:val="00DE5C3C"/>
    <w:rsid w:val="00E5565D"/>
    <w:rsid w:val="00ED6D41"/>
    <w:rsid w:val="00F272CE"/>
    <w:rsid w:val="00F320D6"/>
    <w:rsid w:val="00F86F7A"/>
    <w:rsid w:val="00F903A5"/>
    <w:rsid w:val="00FD3EED"/>
    <w:rsid w:val="00FD4001"/>
    <w:rsid w:val="00FE1D49"/>
    <w:rsid w:val="00FF66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67BC0"/>
    <w:pPr>
      <w:ind w:left="720"/>
      <w:contextualSpacing/>
    </w:pPr>
  </w:style>
  <w:style w:type="table" w:styleId="TableGrid">
    <w:name w:val="Table Grid"/>
    <w:basedOn w:val="TableNormal"/>
    <w:uiPriority w:val="59"/>
    <w:rsid w:val="00D52C2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67BC0"/>
    <w:pPr>
      <w:ind w:left="720"/>
      <w:contextualSpacing/>
    </w:pPr>
  </w:style>
  <w:style w:type="table" w:styleId="TableGrid">
    <w:name w:val="Table Grid"/>
    <w:basedOn w:val="TableNormal"/>
    <w:uiPriority w:val="59"/>
    <w:rsid w:val="00D52C2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531</TotalTime>
  <Pages>1</Pages>
  <Words>139</Words>
  <Characters>796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computer</dc:creator>
  <cp:lastModifiedBy>computer</cp:lastModifiedBy>
  <cp:revision>83</cp:revision>
  <dcterms:created xsi:type="dcterms:W3CDTF">2019-10-16T10:03:00Z</dcterms:created>
  <dcterms:modified xsi:type="dcterms:W3CDTF">2020-04-03T11:46:00Z</dcterms:modified>
</cp:coreProperties>
</file>